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2101C7CF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780985D8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60E4A564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300AA82D" w:rsidRPr="60E4A564">
                  <w:rPr>
                    <w:b/>
                    <w:bCs/>
                    <w:color w:val="FFFF00"/>
                  </w:rPr>
                  <w:t>Geography</w:t>
                </w:r>
              </w:sdtContent>
            </w:sdt>
          </w:p>
        </w:tc>
      </w:tr>
      <w:tr w:rsidR="00A9610B" w14:paraId="2CC4DAF1" w14:textId="77777777" w:rsidTr="2101C7CF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5132E165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60E4A564">
              <w:rPr>
                <w:b/>
                <w:bCs/>
                <w:color w:val="FFFF00"/>
              </w:rPr>
              <w:t>Year</w:t>
            </w:r>
            <w:r w:rsidR="0036783B" w:rsidRPr="60E4A564">
              <w:rPr>
                <w:b/>
                <w:bCs/>
                <w:color w:val="FFFF00"/>
              </w:rPr>
              <w:t>:</w:t>
            </w:r>
            <w:r w:rsidR="3AA6520A" w:rsidRPr="60E4A564">
              <w:rPr>
                <w:b/>
                <w:bCs/>
                <w:color w:val="FFFF00"/>
              </w:rPr>
              <w:t xml:space="preserve"> 7</w:t>
            </w:r>
          </w:p>
        </w:tc>
      </w:tr>
      <w:tr w:rsidR="0001319C" w14:paraId="02C0282E" w14:textId="77777777" w:rsidTr="2101C7CF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2101C7CF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1095959" cy="1911052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59" cy="191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E700D94" w14:textId="7371FEC4" w:rsidR="00CF0B6B" w:rsidRDefault="61D21DF2" w:rsidP="3084AB85">
            <w:r>
              <w:t xml:space="preserve">Theme(s): </w:t>
            </w:r>
            <w:r w:rsidR="7E767DCD">
              <w:t>Place, space and scale</w:t>
            </w:r>
          </w:p>
          <w:p w14:paraId="381E151D" w14:textId="0E319155" w:rsidR="2101C7CF" w:rsidRDefault="2101C7CF" w:rsidP="2101C7CF"/>
          <w:p w14:paraId="5F382C80" w14:textId="2669B590" w:rsidR="00CF0B6B" w:rsidRDefault="61D21DF2" w:rsidP="60E4A564">
            <w:r>
              <w:t>Unit</w:t>
            </w:r>
            <w:r w:rsidR="5AB6A6B4">
              <w:t>: Becoming a geographer</w:t>
            </w:r>
          </w:p>
          <w:p w14:paraId="1C383410" w14:textId="5AA15109" w:rsidR="2101C7CF" w:rsidRDefault="2101C7CF" w:rsidP="2101C7CF"/>
          <w:p w14:paraId="64463748" w14:textId="25B56E6F" w:rsidR="428BE334" w:rsidRDefault="428BE334" w:rsidP="2101C7CF">
            <w:r>
              <w:t xml:space="preserve">Establishing the skills and foundation knowledge required to study the challenging concepts and theories in KS3 </w:t>
            </w:r>
            <w:r w:rsidR="5973EBE7">
              <w:t>G</w:t>
            </w:r>
            <w:r>
              <w:t>eography</w:t>
            </w:r>
          </w:p>
          <w:p w14:paraId="223561A5" w14:textId="77777777" w:rsidR="00E65391" w:rsidRDefault="00E65391" w:rsidP="2101C7CF"/>
          <w:p w14:paraId="7AB1E49F" w14:textId="6857A75F" w:rsidR="1F45193F" w:rsidRDefault="1F45193F">
            <w:r>
              <w:rPr>
                <w:noProof/>
              </w:rPr>
              <w:drawing>
                <wp:inline distT="0" distB="0" distL="0" distR="0" wp14:anchorId="4E6AE463" wp14:editId="251E9E90">
                  <wp:extent cx="422275" cy="245745"/>
                  <wp:effectExtent l="0" t="0" r="0" b="1905"/>
                  <wp:docPr id="172013433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9F78666">
              <w:rPr>
                <w:noProof/>
              </w:rPr>
              <w:drawing>
                <wp:inline distT="0" distB="0" distL="0" distR="0" wp14:anchorId="7A59C1B0" wp14:editId="596487E1">
                  <wp:extent cx="273050" cy="295567"/>
                  <wp:effectExtent l="0" t="0" r="0" b="0"/>
                  <wp:docPr id="154439686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2053B0F">
              <w:rPr>
                <w:noProof/>
              </w:rPr>
              <w:drawing>
                <wp:inline distT="0" distB="0" distL="0" distR="0" wp14:anchorId="3490D330" wp14:editId="64A68F87">
                  <wp:extent cx="275590" cy="246380"/>
                  <wp:effectExtent l="0" t="0" r="0" b="0"/>
                  <wp:docPr id="906955050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0ECE17A">
              <w:rPr>
                <w:noProof/>
              </w:rPr>
              <w:drawing>
                <wp:inline distT="0" distB="0" distL="0" distR="0" wp14:anchorId="18D70C1F" wp14:editId="5BFC5EFE">
                  <wp:extent cx="266065" cy="224688"/>
                  <wp:effectExtent l="0" t="0" r="0" b="0"/>
                  <wp:docPr id="13152362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31605" w14:textId="48D14265" w:rsidR="2101C7CF" w:rsidRDefault="2101C7CF" w:rsidP="2101C7CF"/>
          <w:p w14:paraId="64A2C45B" w14:textId="351C6BB7" w:rsidR="25F1D37C" w:rsidRDefault="25F1D37C">
            <w:r>
              <w:rPr>
                <w:noProof/>
              </w:rPr>
              <w:drawing>
                <wp:inline distT="0" distB="0" distL="0" distR="0" wp14:anchorId="668DF39C" wp14:editId="1B53742E">
                  <wp:extent cx="264795" cy="237490"/>
                  <wp:effectExtent l="0" t="0" r="0" b="0"/>
                  <wp:docPr id="177022414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19D044">
              <w:t xml:space="preserve"> </w:t>
            </w:r>
          </w:p>
          <w:p w14:paraId="38632087" w14:textId="55F1C66E" w:rsidR="00FB1AFC" w:rsidRDefault="00FB1AFC" w:rsidP="00FB1AFC"/>
        </w:tc>
        <w:tc>
          <w:tcPr>
            <w:tcW w:w="2200" w:type="dxa"/>
          </w:tcPr>
          <w:p w14:paraId="524D7258" w14:textId="05E50A75" w:rsidR="00CF0B6B" w:rsidRDefault="5AB6A6B4" w:rsidP="2101C7CF">
            <w:r>
              <w:t xml:space="preserve">Theme(s): </w:t>
            </w:r>
            <w:r w:rsidR="5EDE4661">
              <w:t xml:space="preserve">Environmental </w:t>
            </w:r>
            <w:r w:rsidR="308B5BBB">
              <w:t>inter</w:t>
            </w:r>
            <w:r w:rsidR="5EDE4661">
              <w:t xml:space="preserve">action </w:t>
            </w:r>
          </w:p>
          <w:p w14:paraId="4FDA596B" w14:textId="6BE7D70B" w:rsidR="00CF0B6B" w:rsidRDefault="00CF0B6B" w:rsidP="2101C7CF"/>
          <w:p w14:paraId="0D97405D" w14:textId="5D63D841" w:rsidR="00CF0B6B" w:rsidRDefault="5AB6A6B4" w:rsidP="2101C7CF">
            <w:r>
              <w:t>Unit:</w:t>
            </w:r>
            <w:r w:rsidR="51256090">
              <w:t xml:space="preserve"> Weather and Climate</w:t>
            </w:r>
          </w:p>
          <w:p w14:paraId="78681FC3" w14:textId="259814BE" w:rsidR="2101C7CF" w:rsidRDefault="2101C7CF" w:rsidP="2101C7CF"/>
          <w:p w14:paraId="1491A93D" w14:textId="32682AF7" w:rsidR="4A130004" w:rsidRDefault="4A130004" w:rsidP="2101C7CF">
            <w:r>
              <w:t>Developing a detailed understanding of the role</w:t>
            </w:r>
            <w:r w:rsidR="3A6AC375">
              <w:t>s that</w:t>
            </w:r>
            <w:r>
              <w:t xml:space="preserve"> weather and climate play on our lives</w:t>
            </w:r>
          </w:p>
          <w:p w14:paraId="4E7F24F4" w14:textId="77777777" w:rsidR="00E65391" w:rsidRDefault="00E65391" w:rsidP="00FB1AFC"/>
          <w:p w14:paraId="4DE39F61" w14:textId="2210EAE4" w:rsidR="00FB1AFC" w:rsidRDefault="72A7FA9D" w:rsidP="00FB1AFC">
            <w:r>
              <w:rPr>
                <w:noProof/>
              </w:rPr>
              <w:drawing>
                <wp:inline distT="0" distB="0" distL="0" distR="0" wp14:anchorId="41EC9A6F" wp14:editId="34289985">
                  <wp:extent cx="422275" cy="245745"/>
                  <wp:effectExtent l="0" t="0" r="0" b="1905"/>
                  <wp:docPr id="61056831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EFE1A3B">
              <w:rPr>
                <w:noProof/>
              </w:rPr>
              <w:drawing>
                <wp:inline distT="0" distB="0" distL="0" distR="0" wp14:anchorId="29441E58" wp14:editId="5CF5B66E">
                  <wp:extent cx="273050" cy="295567"/>
                  <wp:effectExtent l="0" t="0" r="0" b="0"/>
                  <wp:docPr id="105913943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F49B874">
              <w:rPr>
                <w:noProof/>
              </w:rPr>
              <w:drawing>
                <wp:inline distT="0" distB="0" distL="0" distR="0" wp14:anchorId="761C93CC" wp14:editId="74A08C83">
                  <wp:extent cx="266065" cy="224688"/>
                  <wp:effectExtent l="0" t="0" r="0" b="0"/>
                  <wp:docPr id="33730907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460178A">
              <w:rPr>
                <w:noProof/>
              </w:rPr>
              <w:drawing>
                <wp:inline distT="0" distB="0" distL="0" distR="0" wp14:anchorId="26A28F54" wp14:editId="5BE9FD16">
                  <wp:extent cx="264795" cy="237490"/>
                  <wp:effectExtent l="0" t="0" r="0" b="0"/>
                  <wp:docPr id="149184752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48DE60A" w14:textId="12A0AC96" w:rsidR="00FB1AFC" w:rsidRDefault="5AB6A6B4" w:rsidP="2101C7CF">
            <w:r>
              <w:t xml:space="preserve">Theme(s): </w:t>
            </w:r>
            <w:r w:rsidR="4208FBFB">
              <w:t>Globalisation</w:t>
            </w:r>
          </w:p>
          <w:p w14:paraId="2761D9A1" w14:textId="159C621C" w:rsidR="00FB1AFC" w:rsidRDefault="00FB1AFC" w:rsidP="2101C7CF"/>
          <w:p w14:paraId="3BB10198" w14:textId="633754C3" w:rsidR="00FB1AFC" w:rsidRDefault="5AB6A6B4" w:rsidP="2101C7CF">
            <w:r>
              <w:t>Unit:</w:t>
            </w:r>
            <w:r w:rsidR="17C84668">
              <w:t xml:space="preserve"> The Almighty Dollar</w:t>
            </w:r>
          </w:p>
          <w:p w14:paraId="5759BFF7" w14:textId="088A9B8C" w:rsidR="00CF0B6B" w:rsidRDefault="00CF0B6B" w:rsidP="00FB1AFC"/>
          <w:p w14:paraId="056DD66C" w14:textId="66453688" w:rsidR="00CF0B6B" w:rsidRDefault="07864285" w:rsidP="00FB1AFC">
            <w:r>
              <w:t>Based on Dharshini Davids bestselling book, this unit follows the journey of a dollar around the Wor</w:t>
            </w:r>
            <w:r w:rsidR="2805008E">
              <w:t>ld. At each stop, students examine a</w:t>
            </w:r>
            <w:r w:rsidR="6FDC28A7">
              <w:t>n issue affecting each country.</w:t>
            </w:r>
          </w:p>
          <w:p w14:paraId="681DC66D" w14:textId="3D095257" w:rsidR="00CF0B6B" w:rsidRDefault="00CF0B6B" w:rsidP="2101C7CF"/>
          <w:p w14:paraId="306618E4" w14:textId="63EE6B80" w:rsidR="00CF0B6B" w:rsidRDefault="3319A074" w:rsidP="00FB1AFC">
            <w:r>
              <w:rPr>
                <w:noProof/>
              </w:rPr>
              <w:drawing>
                <wp:inline distT="0" distB="0" distL="0" distR="0" wp14:anchorId="5416ABE8" wp14:editId="01A07444">
                  <wp:extent cx="422275" cy="245745"/>
                  <wp:effectExtent l="0" t="0" r="0" b="1905"/>
                  <wp:docPr id="173361467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1099BAE">
              <w:rPr>
                <w:noProof/>
              </w:rPr>
              <w:drawing>
                <wp:inline distT="0" distB="0" distL="0" distR="0" wp14:anchorId="4B47297E" wp14:editId="38C44772">
                  <wp:extent cx="273050" cy="295567"/>
                  <wp:effectExtent l="0" t="0" r="0" b="0"/>
                  <wp:docPr id="5715607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6131FC5">
              <w:rPr>
                <w:noProof/>
              </w:rPr>
              <w:drawing>
                <wp:inline distT="0" distB="0" distL="0" distR="0" wp14:anchorId="76EEF099" wp14:editId="02AAABDD">
                  <wp:extent cx="275590" cy="246380"/>
                  <wp:effectExtent l="0" t="0" r="0" b="0"/>
                  <wp:docPr id="1573424524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993FB2D">
              <w:rPr>
                <w:noProof/>
              </w:rPr>
              <w:drawing>
                <wp:inline distT="0" distB="0" distL="0" distR="0" wp14:anchorId="046CBC9A" wp14:editId="5B93B7E4">
                  <wp:extent cx="266065" cy="224688"/>
                  <wp:effectExtent l="0" t="0" r="0" b="0"/>
                  <wp:docPr id="26995064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5D4B6D3" w14:textId="30EC3E5A" w:rsidR="00FB1AFC" w:rsidRDefault="5AB6A6B4" w:rsidP="2101C7CF">
            <w:r>
              <w:t xml:space="preserve">Theme(s): </w:t>
            </w:r>
            <w:r w:rsidR="68AB6EC0">
              <w:t>Physical processes</w:t>
            </w:r>
          </w:p>
          <w:p w14:paraId="7A461509" w14:textId="20947566" w:rsidR="00FB1AFC" w:rsidRDefault="00FB1AFC" w:rsidP="2101C7CF"/>
          <w:p w14:paraId="4A30C64F" w14:textId="6B509DCA" w:rsidR="00FB1AFC" w:rsidRDefault="5AB6A6B4" w:rsidP="2101C7CF">
            <w:r>
              <w:t>Unit:</w:t>
            </w:r>
            <w:r w:rsidR="004F2889">
              <w:t xml:space="preserve"> Rivers</w:t>
            </w:r>
          </w:p>
          <w:p w14:paraId="66113720" w14:textId="7F1800DD" w:rsidR="00CF0B6B" w:rsidRDefault="00CF0B6B" w:rsidP="00FB1AFC"/>
          <w:p w14:paraId="03341F9A" w14:textId="7572D683" w:rsidR="00CF0B6B" w:rsidRDefault="1140A991" w:rsidP="00FB1AFC">
            <w:r>
              <w:t xml:space="preserve">Rivers play a major role in shaping our local and global lives. This unit explores how rivers shape </w:t>
            </w:r>
            <w:r w:rsidR="0B102DD8">
              <w:t>the natural landscape and our lives.</w:t>
            </w:r>
          </w:p>
          <w:p w14:paraId="72B68DB6" w14:textId="600501CA" w:rsidR="00CF0B6B" w:rsidRDefault="00CF0B6B" w:rsidP="00FB1AFC"/>
          <w:p w14:paraId="57D5B5B3" w14:textId="03121686" w:rsidR="00CF0B6B" w:rsidRDefault="4DE5ED11" w:rsidP="00FB1AFC">
            <w:r>
              <w:rPr>
                <w:noProof/>
              </w:rPr>
              <w:drawing>
                <wp:inline distT="0" distB="0" distL="0" distR="0" wp14:anchorId="7BD39998" wp14:editId="17D83F33">
                  <wp:extent cx="422275" cy="245745"/>
                  <wp:effectExtent l="0" t="0" r="0" b="1905"/>
                  <wp:docPr id="427940610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A841D71">
              <w:rPr>
                <w:noProof/>
              </w:rPr>
              <w:drawing>
                <wp:inline distT="0" distB="0" distL="0" distR="0" wp14:anchorId="28A722F7" wp14:editId="57E64A7B">
                  <wp:extent cx="273050" cy="295567"/>
                  <wp:effectExtent l="0" t="0" r="0" b="0"/>
                  <wp:docPr id="199688917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0F8B9D">
              <w:rPr>
                <w:noProof/>
              </w:rPr>
              <w:drawing>
                <wp:inline distT="0" distB="0" distL="0" distR="0" wp14:anchorId="1FE69A5D" wp14:editId="74B768C8">
                  <wp:extent cx="275590" cy="246380"/>
                  <wp:effectExtent l="0" t="0" r="0" b="0"/>
                  <wp:docPr id="1986582368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5B9DA38">
              <w:rPr>
                <w:noProof/>
              </w:rPr>
              <w:drawing>
                <wp:inline distT="0" distB="0" distL="0" distR="0" wp14:anchorId="335BBEC3" wp14:editId="4A950909">
                  <wp:extent cx="266065" cy="224688"/>
                  <wp:effectExtent l="0" t="0" r="0" b="0"/>
                  <wp:docPr id="149605138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6AA3721">
              <w:rPr>
                <w:noProof/>
              </w:rPr>
              <w:drawing>
                <wp:inline distT="0" distB="0" distL="0" distR="0" wp14:anchorId="623FF5F2" wp14:editId="22FEC441">
                  <wp:extent cx="264795" cy="237490"/>
                  <wp:effectExtent l="0" t="0" r="0" b="0"/>
                  <wp:docPr id="451818648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D61C2FE" w14:textId="6DF52C84" w:rsidR="00FB1AFC" w:rsidRDefault="5AB6A6B4" w:rsidP="2101C7CF">
            <w:r>
              <w:t xml:space="preserve">Theme(s): </w:t>
            </w:r>
            <w:r w:rsidR="6358AB14">
              <w:t>Cultural and demographic understanding</w:t>
            </w:r>
          </w:p>
          <w:p w14:paraId="5D1E7450" w14:textId="2FDD7D08" w:rsidR="00FB1AFC" w:rsidRDefault="00FB1AFC" w:rsidP="2101C7CF"/>
          <w:p w14:paraId="103C86B4" w14:textId="4047AAF7" w:rsidR="00FB1AFC" w:rsidRDefault="5AB6A6B4" w:rsidP="2101C7CF">
            <w:r>
              <w:t>Unit:</w:t>
            </w:r>
            <w:r w:rsidR="42F2F274">
              <w:t xml:space="preserve"> Africa</w:t>
            </w:r>
          </w:p>
          <w:p w14:paraId="6FFF126F" w14:textId="12C035FE" w:rsidR="00FB1AFC" w:rsidRDefault="00FB1AFC" w:rsidP="00FB1AFC"/>
          <w:p w14:paraId="04D192A0" w14:textId="7BC04398" w:rsidR="00FB1AFC" w:rsidRDefault="65D2B9C3" w:rsidP="2101C7CF">
            <w:r w:rsidRPr="2101C7CF">
              <w:t>Often misrepresented, Africa is a continent of contrast. This unit introduces students to the diversity of the continent, with a particular focus on e</w:t>
            </w:r>
            <w:r w:rsidR="63779B86" w:rsidRPr="2101C7CF">
              <w:t>conomic development and growth.</w:t>
            </w:r>
          </w:p>
          <w:p w14:paraId="3CA869D2" w14:textId="6102FB78" w:rsidR="00FB1AFC" w:rsidRDefault="2485FB6D" w:rsidP="00FB1AFC">
            <w:r>
              <w:rPr>
                <w:noProof/>
              </w:rPr>
              <w:drawing>
                <wp:inline distT="0" distB="0" distL="0" distR="0" wp14:anchorId="59769277" wp14:editId="096EDF31">
                  <wp:extent cx="422275" cy="245745"/>
                  <wp:effectExtent l="0" t="0" r="0" b="1905"/>
                  <wp:docPr id="172054279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98B8">
              <w:rPr>
                <w:noProof/>
              </w:rPr>
              <w:drawing>
                <wp:inline distT="0" distB="0" distL="0" distR="0" wp14:anchorId="2408F185" wp14:editId="1C933F0B">
                  <wp:extent cx="273050" cy="295567"/>
                  <wp:effectExtent l="0" t="0" r="0" b="0"/>
                  <wp:docPr id="198690430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AFB3094">
              <w:rPr>
                <w:noProof/>
              </w:rPr>
              <w:drawing>
                <wp:inline distT="0" distB="0" distL="0" distR="0" wp14:anchorId="332010D2" wp14:editId="782CA895">
                  <wp:extent cx="275590" cy="246380"/>
                  <wp:effectExtent l="0" t="0" r="0" b="0"/>
                  <wp:docPr id="2008207447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2F5B674">
              <w:rPr>
                <w:noProof/>
              </w:rPr>
              <w:drawing>
                <wp:inline distT="0" distB="0" distL="0" distR="0" wp14:anchorId="5EC25456" wp14:editId="5CFCC05D">
                  <wp:extent cx="266065" cy="224688"/>
                  <wp:effectExtent l="0" t="0" r="0" b="0"/>
                  <wp:docPr id="95024292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47E65D9" w14:textId="5FD31D87" w:rsidR="00CF0B6B" w:rsidRPr="00F63730" w:rsidRDefault="4387D7BE" w:rsidP="2101C7CF">
            <w:r>
              <w:t xml:space="preserve">Theme(s): </w:t>
            </w:r>
            <w:r w:rsidR="65C4FA2F">
              <w:t>Environmental interaction and sustainability</w:t>
            </w:r>
          </w:p>
          <w:p w14:paraId="687E6C70" w14:textId="30046C34" w:rsidR="00CF0B6B" w:rsidRPr="00F63730" w:rsidRDefault="00CF0B6B" w:rsidP="2101C7CF"/>
          <w:p w14:paraId="6172429A" w14:textId="0C5C0BEB" w:rsidR="00CF0B6B" w:rsidRPr="00F63730" w:rsidRDefault="4387D7BE" w:rsidP="2101C7CF">
            <w:r>
              <w:t>Unit:</w:t>
            </w:r>
            <w:r w:rsidR="02A22771">
              <w:t xml:space="preserve"> Biomes</w:t>
            </w:r>
          </w:p>
          <w:p w14:paraId="6C275AD2" w14:textId="34B8D6D0" w:rsidR="00CF0B6B" w:rsidRPr="00F63730" w:rsidRDefault="00CF0B6B" w:rsidP="2101C7CF"/>
          <w:p w14:paraId="60B6CAE1" w14:textId="680E14BE" w:rsidR="00CF0B6B" w:rsidRDefault="789ADB19" w:rsidP="2101C7CF">
            <w:r>
              <w:t xml:space="preserve">Our planets large ecosystems are under threat from human activity. This unit allows students to study </w:t>
            </w:r>
            <w:r w:rsidR="08A38DDA">
              <w:t>where these threats come from and the possible solutions to preserve these habitats.</w:t>
            </w:r>
          </w:p>
          <w:p w14:paraId="201A235B" w14:textId="77777777" w:rsidR="00E65391" w:rsidRPr="00F63730" w:rsidRDefault="00E65391" w:rsidP="2101C7CF"/>
          <w:p w14:paraId="23F0764E" w14:textId="10646A90" w:rsidR="00CF0B6B" w:rsidRPr="00F63730" w:rsidRDefault="233F0006" w:rsidP="00FB1AFC">
            <w:r>
              <w:rPr>
                <w:noProof/>
              </w:rPr>
              <w:drawing>
                <wp:inline distT="0" distB="0" distL="0" distR="0" wp14:anchorId="6070857E" wp14:editId="5FC83F99">
                  <wp:extent cx="422275" cy="245745"/>
                  <wp:effectExtent l="0" t="0" r="0" b="1905"/>
                  <wp:docPr id="1751042407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CD09CC7">
              <w:rPr>
                <w:noProof/>
              </w:rPr>
              <w:drawing>
                <wp:inline distT="0" distB="0" distL="0" distR="0" wp14:anchorId="55800336" wp14:editId="1E4D7521">
                  <wp:extent cx="273050" cy="295567"/>
                  <wp:effectExtent l="0" t="0" r="0" b="0"/>
                  <wp:docPr id="118415953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6FAF591">
              <w:rPr>
                <w:noProof/>
              </w:rPr>
              <w:drawing>
                <wp:inline distT="0" distB="0" distL="0" distR="0" wp14:anchorId="4993EDD2" wp14:editId="52C56061">
                  <wp:extent cx="266065" cy="224688"/>
                  <wp:effectExtent l="0" t="0" r="0" b="0"/>
                  <wp:docPr id="153756560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F65E6" w14:textId="6BCBD61A" w:rsidR="2101C7CF" w:rsidRDefault="2101C7CF"/>
    <w:sectPr w:rsidR="2101C7CF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B0E5F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4F2889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498B8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65391"/>
    <w:rsid w:val="00EC0890"/>
    <w:rsid w:val="00F63730"/>
    <w:rsid w:val="00F63EBF"/>
    <w:rsid w:val="00FA5C99"/>
    <w:rsid w:val="00FB1AFC"/>
    <w:rsid w:val="00FE1340"/>
    <w:rsid w:val="02A22771"/>
    <w:rsid w:val="03743380"/>
    <w:rsid w:val="05B9DA38"/>
    <w:rsid w:val="06FAF591"/>
    <w:rsid w:val="07864285"/>
    <w:rsid w:val="08557253"/>
    <w:rsid w:val="08689BE0"/>
    <w:rsid w:val="08A38DDA"/>
    <w:rsid w:val="0B102DD8"/>
    <w:rsid w:val="0B371315"/>
    <w:rsid w:val="0B74BD6A"/>
    <w:rsid w:val="11170496"/>
    <w:rsid w:val="1140A991"/>
    <w:rsid w:val="11D4C95E"/>
    <w:rsid w:val="1219D044"/>
    <w:rsid w:val="143676C6"/>
    <w:rsid w:val="16126982"/>
    <w:rsid w:val="17C84668"/>
    <w:rsid w:val="18F2B158"/>
    <w:rsid w:val="19F78666"/>
    <w:rsid w:val="1A032F6C"/>
    <w:rsid w:val="1BF06381"/>
    <w:rsid w:val="1C0F8B9D"/>
    <w:rsid w:val="1EF3E15F"/>
    <w:rsid w:val="1F45193F"/>
    <w:rsid w:val="1F49B874"/>
    <w:rsid w:val="2101C7CF"/>
    <w:rsid w:val="2168F729"/>
    <w:rsid w:val="22C64E07"/>
    <w:rsid w:val="233F0006"/>
    <w:rsid w:val="239A223C"/>
    <w:rsid w:val="23AFE732"/>
    <w:rsid w:val="2485FB6D"/>
    <w:rsid w:val="25F1D37C"/>
    <w:rsid w:val="2805008E"/>
    <w:rsid w:val="2BAF5677"/>
    <w:rsid w:val="300AA82D"/>
    <w:rsid w:val="3084AB85"/>
    <w:rsid w:val="308B5BBB"/>
    <w:rsid w:val="31051490"/>
    <w:rsid w:val="320DE394"/>
    <w:rsid w:val="32DF570F"/>
    <w:rsid w:val="3319A074"/>
    <w:rsid w:val="34D5B4FA"/>
    <w:rsid w:val="3A6AC375"/>
    <w:rsid w:val="3A841D71"/>
    <w:rsid w:val="3AA6520A"/>
    <w:rsid w:val="3CD09CC7"/>
    <w:rsid w:val="3DD55101"/>
    <w:rsid w:val="4208FBFB"/>
    <w:rsid w:val="428BE334"/>
    <w:rsid w:val="42F2F274"/>
    <w:rsid w:val="4387D7BE"/>
    <w:rsid w:val="43B4A4E9"/>
    <w:rsid w:val="4460178A"/>
    <w:rsid w:val="46131FC5"/>
    <w:rsid w:val="46AA3721"/>
    <w:rsid w:val="4A130004"/>
    <w:rsid w:val="4DC15486"/>
    <w:rsid w:val="4DE5ED11"/>
    <w:rsid w:val="4E84B3FA"/>
    <w:rsid w:val="4EBAC0E6"/>
    <w:rsid w:val="4EFE1A3B"/>
    <w:rsid w:val="505E8EEF"/>
    <w:rsid w:val="51099BAE"/>
    <w:rsid w:val="51256090"/>
    <w:rsid w:val="54E296BB"/>
    <w:rsid w:val="5748058A"/>
    <w:rsid w:val="5973EBE7"/>
    <w:rsid w:val="5993FB2D"/>
    <w:rsid w:val="5AB6A6B4"/>
    <w:rsid w:val="5EDE4661"/>
    <w:rsid w:val="5F5DC1FC"/>
    <w:rsid w:val="60E4A564"/>
    <w:rsid w:val="60ECE17A"/>
    <w:rsid w:val="61CD13C3"/>
    <w:rsid w:val="61D21DF2"/>
    <w:rsid w:val="62053B0F"/>
    <w:rsid w:val="6358AB14"/>
    <w:rsid w:val="63779B86"/>
    <w:rsid w:val="65C4FA2F"/>
    <w:rsid w:val="65D2B9C3"/>
    <w:rsid w:val="6665D863"/>
    <w:rsid w:val="6795D06A"/>
    <w:rsid w:val="68223B94"/>
    <w:rsid w:val="6866C47E"/>
    <w:rsid w:val="68AB6EC0"/>
    <w:rsid w:val="6A850B29"/>
    <w:rsid w:val="6C6C38DF"/>
    <w:rsid w:val="6CEEBA48"/>
    <w:rsid w:val="6FDC28A7"/>
    <w:rsid w:val="72A7FA9D"/>
    <w:rsid w:val="72F5B674"/>
    <w:rsid w:val="776506CF"/>
    <w:rsid w:val="789ADB19"/>
    <w:rsid w:val="7A724DE3"/>
    <w:rsid w:val="7AFB3094"/>
    <w:rsid w:val="7E7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dd186e35-21b4-494d-9d34-6b48a5c1ecff"/>
    <ds:schemaRef ds:uri="a7034d3b-35e9-408d-ad6d-abb12e6e8e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Synergy Multi-Academy Trust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8</cp:revision>
  <dcterms:created xsi:type="dcterms:W3CDTF">2025-02-06T13:14:00Z</dcterms:created>
  <dcterms:modified xsi:type="dcterms:W3CDTF">2025-03-06T08:16:00Z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