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36939313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31DD353A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36939313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60AF7A77" w:rsidRPr="36939313">
                  <w:rPr>
                    <w:b/>
                    <w:bCs/>
                    <w:color w:val="FFFF00"/>
                  </w:rPr>
                  <w:t>History</w:t>
                </w:r>
              </w:sdtContent>
            </w:sdt>
          </w:p>
        </w:tc>
      </w:tr>
      <w:tr w:rsidR="00A9610B" w14:paraId="2CC4DAF1" w14:textId="77777777" w:rsidTr="36939313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409D39E7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36939313">
              <w:rPr>
                <w:b/>
                <w:bCs/>
                <w:color w:val="FFFF00"/>
              </w:rPr>
              <w:t>Year</w:t>
            </w:r>
            <w:r w:rsidR="0036783B" w:rsidRPr="36939313">
              <w:rPr>
                <w:b/>
                <w:bCs/>
                <w:color w:val="FFFF00"/>
              </w:rPr>
              <w:t>:</w:t>
            </w:r>
            <w:r w:rsidR="0A81AF01" w:rsidRPr="36939313">
              <w:rPr>
                <w:b/>
                <w:bCs/>
                <w:color w:val="FFFF00"/>
              </w:rPr>
              <w:t xml:space="preserve"> 8</w:t>
            </w:r>
          </w:p>
        </w:tc>
      </w:tr>
      <w:tr w:rsidR="0001319C" w14:paraId="02C0282E" w14:textId="77777777" w:rsidTr="36939313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36939313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3F7670DF" w14:textId="0F5CE2E9" w:rsidR="00FB1AFC" w:rsidRDefault="1572B6B3" w:rsidP="098B9707">
            <w:pPr>
              <w:rPr>
                <w:sz w:val="18"/>
                <w:szCs w:val="18"/>
              </w:rPr>
            </w:pPr>
            <w:r w:rsidRPr="098B9707">
              <w:rPr>
                <w:sz w:val="20"/>
                <w:szCs w:val="20"/>
              </w:rPr>
              <w:t>Theme: Power, government, and religion</w:t>
            </w:r>
          </w:p>
          <w:p w14:paraId="6D127FD4" w14:textId="76933C72" w:rsidR="1572B6B3" w:rsidRDefault="1572B6B3" w:rsidP="098B9707">
            <w:pPr>
              <w:rPr>
                <w:sz w:val="18"/>
                <w:szCs w:val="18"/>
              </w:rPr>
            </w:pPr>
            <w:r w:rsidRPr="098B9707">
              <w:rPr>
                <w:sz w:val="20"/>
                <w:szCs w:val="20"/>
              </w:rPr>
              <w:t>Unit: Henry VIII and the Reformation: how unusual was the English Reformation?</w:t>
            </w:r>
          </w:p>
          <w:p w14:paraId="3C4BD800" w14:textId="50730CAE" w:rsidR="0894F53B" w:rsidRDefault="00A1532D" w:rsidP="098B970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15CC3F" wp14:editId="58D4FF90">
                  <wp:extent cx="266065" cy="224688"/>
                  <wp:effectExtent l="0" t="0" r="0" b="0"/>
                  <wp:docPr id="61137893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54049463" wp14:editId="4EBD882F">
                  <wp:extent cx="273050" cy="295567"/>
                  <wp:effectExtent l="0" t="0" r="0" b="0"/>
                  <wp:docPr id="1703487453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68BA436E" wp14:editId="4CB9B318">
                  <wp:extent cx="422275" cy="245745"/>
                  <wp:effectExtent l="0" t="0" r="0" b="1905"/>
                  <wp:docPr id="2068944269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F809C" w14:textId="77777777" w:rsidR="00A1532D" w:rsidRDefault="00A1532D" w:rsidP="098B9707">
            <w:pPr>
              <w:rPr>
                <w:sz w:val="20"/>
                <w:szCs w:val="20"/>
              </w:rPr>
            </w:pPr>
          </w:p>
          <w:p w14:paraId="227F5297" w14:textId="1262BCD4" w:rsidR="1572B6B3" w:rsidRDefault="1572B6B3" w:rsidP="098B9707">
            <w:pPr>
              <w:rPr>
                <w:sz w:val="18"/>
                <w:szCs w:val="18"/>
              </w:rPr>
            </w:pPr>
            <w:r w:rsidRPr="098B9707">
              <w:rPr>
                <w:sz w:val="20"/>
                <w:szCs w:val="20"/>
              </w:rPr>
              <w:t>Theme: Power, government, and religion</w:t>
            </w:r>
          </w:p>
          <w:p w14:paraId="47B9096C" w14:textId="23D2F8C1" w:rsidR="1572B6B3" w:rsidRDefault="1572B6B3" w:rsidP="098B9707">
            <w:pPr>
              <w:rPr>
                <w:sz w:val="20"/>
                <w:szCs w:val="20"/>
              </w:rPr>
            </w:pPr>
            <w:r w:rsidRPr="098B9707">
              <w:rPr>
                <w:sz w:val="20"/>
                <w:szCs w:val="20"/>
              </w:rPr>
              <w:t>Unit: Elizabeth I: why has Elizabeth been represented so differently?</w:t>
            </w:r>
          </w:p>
          <w:p w14:paraId="7E700D94" w14:textId="6E458590" w:rsidR="00CF0B6B" w:rsidRDefault="00A1532D" w:rsidP="00FB1AFC">
            <w:r>
              <w:rPr>
                <w:noProof/>
              </w:rPr>
              <w:drawing>
                <wp:inline distT="0" distB="0" distL="0" distR="0" wp14:anchorId="5DFB26B2" wp14:editId="36EA6297">
                  <wp:extent cx="266065" cy="224688"/>
                  <wp:effectExtent l="0" t="0" r="0" b="0"/>
                  <wp:docPr id="1987663940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5E3C903E" wp14:editId="54768957">
                  <wp:extent cx="273050" cy="295567"/>
                  <wp:effectExtent l="0" t="0" r="0" b="0"/>
                  <wp:docPr id="1568792657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5D57880E" wp14:editId="020B6EF0">
                  <wp:extent cx="422275" cy="245745"/>
                  <wp:effectExtent l="0" t="0" r="0" b="1905"/>
                  <wp:docPr id="1851621832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7C21DA6C" wp14:editId="39C55DD7">
                  <wp:extent cx="275590" cy="246380"/>
                  <wp:effectExtent l="0" t="0" r="0" b="0"/>
                  <wp:docPr id="1341277084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82C80" w14:textId="77777777" w:rsidR="00CF0B6B" w:rsidRDefault="00CF0B6B" w:rsidP="00FB1AFC"/>
          <w:p w14:paraId="4646F1FE" w14:textId="77777777" w:rsidR="00CF0B6B" w:rsidRDefault="00CF0B6B" w:rsidP="00FB1AFC"/>
          <w:p w14:paraId="6953B50A" w14:textId="77777777" w:rsidR="00CF0B6B" w:rsidRDefault="00CF0B6B" w:rsidP="00FB1AFC"/>
          <w:p w14:paraId="38632087" w14:textId="200C0A32" w:rsidR="00FB1AFC" w:rsidRDefault="00FB1AFC" w:rsidP="5C570F91"/>
        </w:tc>
        <w:tc>
          <w:tcPr>
            <w:tcW w:w="2200" w:type="dxa"/>
          </w:tcPr>
          <w:p w14:paraId="7EB9CD06" w14:textId="1262BCD4" w:rsidR="00FB1AFC" w:rsidRDefault="7ADDCF72" w:rsidP="098B9707">
            <w:pPr>
              <w:rPr>
                <w:sz w:val="18"/>
                <w:szCs w:val="18"/>
              </w:rPr>
            </w:pPr>
            <w:r w:rsidRPr="098B9707">
              <w:rPr>
                <w:sz w:val="20"/>
                <w:szCs w:val="20"/>
              </w:rPr>
              <w:t>Theme: Power, government, and religion</w:t>
            </w:r>
          </w:p>
          <w:p w14:paraId="7E9A2643" w14:textId="23D2F8C1" w:rsidR="00FB1AFC" w:rsidRDefault="7ADDCF72" w:rsidP="098B9707">
            <w:pPr>
              <w:rPr>
                <w:sz w:val="20"/>
                <w:szCs w:val="20"/>
              </w:rPr>
            </w:pPr>
            <w:r w:rsidRPr="098B9707">
              <w:rPr>
                <w:sz w:val="20"/>
                <w:szCs w:val="20"/>
              </w:rPr>
              <w:t>Unit: Elizabeth I: why has Elizabeth been represented so differently?</w:t>
            </w:r>
          </w:p>
          <w:p w14:paraId="1165A814" w14:textId="0A6F02F3" w:rsidR="00FB1AFC" w:rsidRDefault="00A1532D" w:rsidP="00FB1AFC">
            <w:r>
              <w:rPr>
                <w:noProof/>
              </w:rPr>
              <w:drawing>
                <wp:inline distT="0" distB="0" distL="0" distR="0" wp14:anchorId="351D1FA2" wp14:editId="1779CE41">
                  <wp:extent cx="266065" cy="224688"/>
                  <wp:effectExtent l="0" t="0" r="0" b="0"/>
                  <wp:docPr id="2054142558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6FE648F1" wp14:editId="708928E7">
                  <wp:extent cx="273050" cy="295567"/>
                  <wp:effectExtent l="0" t="0" r="0" b="0"/>
                  <wp:docPr id="188166314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4B05CF3E" wp14:editId="38EC57F6">
                  <wp:extent cx="422275" cy="245745"/>
                  <wp:effectExtent l="0" t="0" r="0" b="1905"/>
                  <wp:docPr id="1970430085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5FD0D9A0" wp14:editId="6A39B58D">
                  <wp:extent cx="275590" cy="246380"/>
                  <wp:effectExtent l="0" t="0" r="0" b="0"/>
                  <wp:docPr id="208620833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7AA27" w14:textId="77777777" w:rsidR="00A1532D" w:rsidRDefault="00A1532D" w:rsidP="00FB1AFC"/>
          <w:p w14:paraId="5D753A11" w14:textId="60DDA6E8" w:rsidR="7ADDCF72" w:rsidRDefault="7ADDCF72" w:rsidP="098B9707">
            <w:pPr>
              <w:rPr>
                <w:sz w:val="20"/>
                <w:szCs w:val="20"/>
              </w:rPr>
            </w:pPr>
            <w:r w:rsidRPr="098B9707">
              <w:rPr>
                <w:sz w:val="20"/>
                <w:szCs w:val="20"/>
              </w:rPr>
              <w:t>Theme: Life in Tudor England: was there a ‘Golden Age’ for the poor?</w:t>
            </w:r>
          </w:p>
          <w:p w14:paraId="127C6795" w14:textId="76F8227C" w:rsidR="00A1532D" w:rsidRDefault="00A1532D" w:rsidP="098B970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AD2B9F" wp14:editId="608989D6">
                  <wp:extent cx="266065" cy="224688"/>
                  <wp:effectExtent l="0" t="0" r="0" b="0"/>
                  <wp:docPr id="634733977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69120D7F" wp14:editId="749CBBA4">
                  <wp:extent cx="273050" cy="295567"/>
                  <wp:effectExtent l="0" t="0" r="0" b="0"/>
                  <wp:docPr id="1941273097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3794C794" wp14:editId="61B9395A">
                  <wp:extent cx="422275" cy="245745"/>
                  <wp:effectExtent l="0" t="0" r="0" b="1905"/>
                  <wp:docPr id="179382885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284FF758" wp14:editId="1ED0AE08">
                  <wp:extent cx="275590" cy="246380"/>
                  <wp:effectExtent l="0" t="0" r="0" b="0"/>
                  <wp:docPr id="795106084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7405D" w14:textId="77777777" w:rsidR="00CF0B6B" w:rsidRDefault="00CF0B6B" w:rsidP="00FB1AFC"/>
          <w:p w14:paraId="367412D2" w14:textId="643B4280" w:rsidR="00FB1AFC" w:rsidRDefault="00FB1AFC" w:rsidP="00FB1AFC"/>
          <w:p w14:paraId="2E4D916A" w14:textId="72923699" w:rsidR="00FB1AFC" w:rsidRDefault="00FB1AFC" w:rsidP="00FB1AFC"/>
          <w:p w14:paraId="26008A94" w14:textId="0C21374D" w:rsidR="00FB1AFC" w:rsidRDefault="00FB1AFC" w:rsidP="00FB1AFC"/>
          <w:p w14:paraId="4DE39F61" w14:textId="17877ADA" w:rsidR="00FB1AFC" w:rsidRDefault="00FB1AFC" w:rsidP="00FB1AFC"/>
        </w:tc>
        <w:tc>
          <w:tcPr>
            <w:tcW w:w="2199" w:type="dxa"/>
          </w:tcPr>
          <w:p w14:paraId="3BB10198" w14:textId="40460AD1" w:rsidR="00FB1AFC" w:rsidRDefault="7ADDCF72" w:rsidP="098B9707">
            <w:pPr>
              <w:rPr>
                <w:rFonts w:eastAsiaTheme="minorEastAsia"/>
                <w:sz w:val="20"/>
                <w:szCs w:val="20"/>
              </w:rPr>
            </w:pPr>
            <w:r w:rsidRPr="098B9707">
              <w:rPr>
                <w:rFonts w:eastAsiaTheme="minorEastAsia"/>
                <w:sz w:val="20"/>
                <w:szCs w:val="20"/>
              </w:rPr>
              <w:t>Theme: Empire, persecution, and resistance: European conquest of the Americas: why was its impact so devastating?</w:t>
            </w:r>
          </w:p>
          <w:p w14:paraId="0CD2538C" w14:textId="0A008E01" w:rsidR="00A1532D" w:rsidRDefault="00A1532D" w:rsidP="098B970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46497F" wp14:editId="2C479A86">
                  <wp:extent cx="266065" cy="224688"/>
                  <wp:effectExtent l="0" t="0" r="0" b="0"/>
                  <wp:docPr id="1341774018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49450B76" wp14:editId="78D59A0F">
                  <wp:extent cx="273050" cy="295567"/>
                  <wp:effectExtent l="0" t="0" r="0" b="0"/>
                  <wp:docPr id="883749175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680198E3" wp14:editId="20532F08">
                  <wp:extent cx="422275" cy="245745"/>
                  <wp:effectExtent l="0" t="0" r="0" b="1905"/>
                  <wp:docPr id="43427910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52548485" wp14:editId="0F6CB916">
                  <wp:extent cx="275590" cy="246380"/>
                  <wp:effectExtent l="0" t="0" r="0" b="0"/>
                  <wp:docPr id="1160184751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109EC" w14:textId="264FAAD8" w:rsidR="098B9707" w:rsidRDefault="098B9707" w:rsidP="098B9707">
            <w:pPr>
              <w:rPr>
                <w:sz w:val="20"/>
                <w:szCs w:val="20"/>
              </w:rPr>
            </w:pPr>
          </w:p>
          <w:p w14:paraId="491166CF" w14:textId="18B1530A" w:rsidR="7ADDCF72" w:rsidRDefault="7ADDCF72" w:rsidP="098B9707">
            <w:pPr>
              <w:rPr>
                <w:sz w:val="20"/>
                <w:szCs w:val="20"/>
              </w:rPr>
            </w:pPr>
            <w:r w:rsidRPr="098B9707">
              <w:rPr>
                <w:rFonts w:eastAsiaTheme="minorEastAsia"/>
                <w:sz w:val="20"/>
                <w:szCs w:val="20"/>
              </w:rPr>
              <w:t>Theme: Power, government, and religion</w:t>
            </w:r>
          </w:p>
          <w:p w14:paraId="0DA8913F" w14:textId="47E8544A" w:rsidR="7ADDCF72" w:rsidRDefault="7ADDCF72" w:rsidP="098B9707">
            <w:pPr>
              <w:rPr>
                <w:sz w:val="20"/>
                <w:szCs w:val="20"/>
              </w:rPr>
            </w:pPr>
            <w:r w:rsidRPr="098B9707">
              <w:rPr>
                <w:rFonts w:eastAsiaTheme="minorEastAsia"/>
                <w:sz w:val="20"/>
                <w:szCs w:val="20"/>
              </w:rPr>
              <w:t>Unit: The English Civil War: what can pamphlets tell us about 17th century politics?</w:t>
            </w:r>
          </w:p>
          <w:p w14:paraId="306618E4" w14:textId="2BE2FE0A" w:rsidR="00CF0B6B" w:rsidRDefault="00A1532D" w:rsidP="00FB1AFC">
            <w:r>
              <w:rPr>
                <w:noProof/>
              </w:rPr>
              <w:drawing>
                <wp:inline distT="0" distB="0" distL="0" distR="0" wp14:anchorId="2CE383E6" wp14:editId="35F5A855">
                  <wp:extent cx="266065" cy="224688"/>
                  <wp:effectExtent l="0" t="0" r="0" b="0"/>
                  <wp:docPr id="216899506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3F9673C3" wp14:editId="09E3DBDC">
                  <wp:extent cx="273050" cy="295567"/>
                  <wp:effectExtent l="0" t="0" r="0" b="0"/>
                  <wp:docPr id="1330815805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3E388626" wp14:editId="197F2258">
                  <wp:extent cx="422275" cy="245745"/>
                  <wp:effectExtent l="0" t="0" r="0" b="1905"/>
                  <wp:docPr id="1036774985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234A2C60" w14:textId="18B1530A" w:rsidR="00FB1AFC" w:rsidRDefault="7ADDCF72" w:rsidP="098B9707">
            <w:pPr>
              <w:rPr>
                <w:sz w:val="20"/>
                <w:szCs w:val="20"/>
              </w:rPr>
            </w:pPr>
            <w:r w:rsidRPr="098B9707">
              <w:rPr>
                <w:rFonts w:eastAsiaTheme="minorEastAsia"/>
                <w:sz w:val="20"/>
                <w:szCs w:val="20"/>
              </w:rPr>
              <w:t>Theme: Power, government, and religion</w:t>
            </w:r>
          </w:p>
          <w:p w14:paraId="57461CC5" w14:textId="47E8544A" w:rsidR="00FB1AFC" w:rsidRDefault="7ADDCF72" w:rsidP="098B9707">
            <w:pPr>
              <w:rPr>
                <w:rFonts w:eastAsiaTheme="minorEastAsia"/>
                <w:sz w:val="20"/>
                <w:szCs w:val="20"/>
              </w:rPr>
            </w:pPr>
            <w:r w:rsidRPr="098B9707">
              <w:rPr>
                <w:rFonts w:eastAsiaTheme="minorEastAsia"/>
                <w:sz w:val="20"/>
                <w:szCs w:val="20"/>
              </w:rPr>
              <w:t>Unit: The English Civil War: what can pamphlets tell us about 17th century politics?</w:t>
            </w:r>
          </w:p>
          <w:p w14:paraId="13D1B02D" w14:textId="77FBD4C2" w:rsidR="00A1532D" w:rsidRDefault="00A1532D" w:rsidP="098B970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351695" wp14:editId="597D4610">
                  <wp:extent cx="266065" cy="224688"/>
                  <wp:effectExtent l="0" t="0" r="0" b="0"/>
                  <wp:docPr id="1845229132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716A9BB3" wp14:editId="21E41DA9">
                  <wp:extent cx="273050" cy="295567"/>
                  <wp:effectExtent l="0" t="0" r="0" b="0"/>
                  <wp:docPr id="1092556113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131E1DA6" wp14:editId="056436DC">
                  <wp:extent cx="422275" cy="245745"/>
                  <wp:effectExtent l="0" t="0" r="0" b="1905"/>
                  <wp:docPr id="225095545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30C64F" w14:textId="2381BC6E" w:rsidR="00FB1AFC" w:rsidRDefault="00FB1AFC" w:rsidP="00FB1AFC"/>
          <w:p w14:paraId="015DF155" w14:textId="3197879C" w:rsidR="7ADDCF72" w:rsidRDefault="7ADDCF72" w:rsidP="098B9707">
            <w:pPr>
              <w:rPr>
                <w:rFonts w:eastAsiaTheme="minorEastAsia"/>
                <w:sz w:val="20"/>
                <w:szCs w:val="20"/>
              </w:rPr>
            </w:pPr>
            <w:r w:rsidRPr="098B9707">
              <w:rPr>
                <w:rFonts w:eastAsiaTheme="minorEastAsia"/>
                <w:sz w:val="20"/>
                <w:szCs w:val="20"/>
              </w:rPr>
              <w:t>Theme: Power, Government, and religion</w:t>
            </w:r>
          </w:p>
          <w:p w14:paraId="3D207351" w14:textId="15084C9B" w:rsidR="7ADDCF72" w:rsidRDefault="7ADDCF72" w:rsidP="098B9707">
            <w:pPr>
              <w:rPr>
                <w:rFonts w:eastAsiaTheme="minorEastAsia"/>
                <w:sz w:val="20"/>
                <w:szCs w:val="20"/>
              </w:rPr>
            </w:pPr>
            <w:r w:rsidRPr="098B9707">
              <w:rPr>
                <w:rFonts w:eastAsiaTheme="minorEastAsia"/>
                <w:sz w:val="20"/>
                <w:szCs w:val="20"/>
              </w:rPr>
              <w:t>Unit: The Glorious Revolution: how do historians’ views of it differ?</w:t>
            </w:r>
          </w:p>
          <w:p w14:paraId="57D5B5B3" w14:textId="3C331225" w:rsidR="00CF0B6B" w:rsidRDefault="00A1532D" w:rsidP="00FB1AFC">
            <w:r>
              <w:rPr>
                <w:noProof/>
              </w:rPr>
              <w:drawing>
                <wp:inline distT="0" distB="0" distL="0" distR="0" wp14:anchorId="07F57787" wp14:editId="20578B07">
                  <wp:extent cx="266065" cy="224688"/>
                  <wp:effectExtent l="0" t="0" r="0" b="0"/>
                  <wp:docPr id="1243521732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747F4CC2" wp14:editId="52B0B712">
                  <wp:extent cx="273050" cy="295567"/>
                  <wp:effectExtent l="0" t="0" r="0" b="0"/>
                  <wp:docPr id="468945401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1">
              <w:rPr>
                <w:noProof/>
              </w:rPr>
              <w:drawing>
                <wp:inline distT="0" distB="0" distL="0" distR="0" wp14:anchorId="0E4BEA43" wp14:editId="1166D77F">
                  <wp:extent cx="422275" cy="245745"/>
                  <wp:effectExtent l="0" t="0" r="0" b="1905"/>
                  <wp:docPr id="1661012599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103C86B4" w14:textId="704DCC2D" w:rsidR="00FB1AFC" w:rsidRDefault="7ADDCF72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98B97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Theme: Empire, persecution, and resistance</w:t>
            </w:r>
          </w:p>
          <w:p w14:paraId="532119C5" w14:textId="3457CC64" w:rsidR="7ADDCF72" w:rsidRDefault="7ADDCF72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98B97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Unit: Transatlantic slavery: how were West African societies impacted?</w:t>
            </w:r>
          </w:p>
          <w:p w14:paraId="4EBB1DA1" w14:textId="040B5012" w:rsidR="00A1532D" w:rsidRDefault="005263E1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D165EA" wp14:editId="653FF413">
                  <wp:extent cx="266065" cy="224688"/>
                  <wp:effectExtent l="0" t="0" r="0" b="0"/>
                  <wp:docPr id="28660175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457649" wp14:editId="46D790FB">
                  <wp:extent cx="273050" cy="295567"/>
                  <wp:effectExtent l="0" t="0" r="0" b="0"/>
                  <wp:docPr id="73086906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8DD7EE" wp14:editId="3DA19BEE">
                  <wp:extent cx="422275" cy="245745"/>
                  <wp:effectExtent l="0" t="0" r="0" b="1905"/>
                  <wp:docPr id="1311256245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0B853A" wp14:editId="7202CEDE">
                  <wp:extent cx="275590" cy="246380"/>
                  <wp:effectExtent l="0" t="0" r="0" b="0"/>
                  <wp:docPr id="169338108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57700D" w14:textId="786EA9B8" w:rsidR="098B9707" w:rsidRDefault="098B9707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6E555E7B" w14:textId="62E4FE5D" w:rsidR="7ADDCF72" w:rsidRDefault="7ADDCF72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98B97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Theme: Empire, persecution, and resistance</w:t>
            </w:r>
          </w:p>
          <w:p w14:paraId="26D00A8E" w14:textId="433842C5" w:rsidR="7ADDCF72" w:rsidRDefault="7ADDCF72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98B97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Unit: The Haitian Revolution: what was its role in the abolition of the slave trade?</w:t>
            </w:r>
          </w:p>
          <w:p w14:paraId="6B0B22A5" w14:textId="3B360BF2" w:rsidR="005263E1" w:rsidRDefault="005263E1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8362D8" wp14:editId="667302D1">
                  <wp:extent cx="266065" cy="224688"/>
                  <wp:effectExtent l="0" t="0" r="0" b="0"/>
                  <wp:docPr id="1033205024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9B4AAF" wp14:editId="608CD75E">
                  <wp:extent cx="273050" cy="295567"/>
                  <wp:effectExtent l="0" t="0" r="0" b="0"/>
                  <wp:docPr id="984052588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397BF6" wp14:editId="36553880">
                  <wp:extent cx="422275" cy="245745"/>
                  <wp:effectExtent l="0" t="0" r="0" b="1905"/>
                  <wp:docPr id="2063043946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751497" wp14:editId="5DA397E1">
                  <wp:extent cx="275590" cy="246380"/>
                  <wp:effectExtent l="0" t="0" r="0" b="0"/>
                  <wp:docPr id="457354139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29CDF" w14:textId="77777777" w:rsidR="00CF0B6B" w:rsidRDefault="00CF0B6B" w:rsidP="00FB1AFC">
            <w:pPr>
              <w:pStyle w:val="Default"/>
              <w:rPr>
                <w:sz w:val="20"/>
                <w:szCs w:val="20"/>
              </w:rPr>
            </w:pPr>
          </w:p>
          <w:p w14:paraId="3CA869D2" w14:textId="5AE1097C" w:rsidR="00FB1AFC" w:rsidRDefault="00FB1AFC" w:rsidP="00FB1AFC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03DC8F41" w14:textId="62E4FE5D" w:rsidR="00FB1AFC" w:rsidRDefault="2AC211DC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98B97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Theme: Empire, persecution, and resistance</w:t>
            </w:r>
          </w:p>
          <w:p w14:paraId="68CC9D94" w14:textId="146F2016" w:rsidR="00FB1AFC" w:rsidRDefault="2AC211DC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98B97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Unit: The Haitian Revolution: what was its role in the abolition of the slave trade?</w:t>
            </w:r>
          </w:p>
          <w:p w14:paraId="4CCC5983" w14:textId="6FA6BC0B" w:rsidR="005263E1" w:rsidRDefault="005263E1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97925E" wp14:editId="21056150">
                  <wp:extent cx="266065" cy="224688"/>
                  <wp:effectExtent l="0" t="0" r="0" b="0"/>
                  <wp:docPr id="1862323409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8A3E8C" wp14:editId="0C8E21C2">
                  <wp:extent cx="273050" cy="295567"/>
                  <wp:effectExtent l="0" t="0" r="0" b="0"/>
                  <wp:docPr id="1238097748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0DC3C0" wp14:editId="391B7D2F">
                  <wp:extent cx="422275" cy="245745"/>
                  <wp:effectExtent l="0" t="0" r="0" b="1905"/>
                  <wp:docPr id="60805292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88D2E0" wp14:editId="1E0ED656">
                  <wp:extent cx="275590" cy="246380"/>
                  <wp:effectExtent l="0" t="0" r="0" b="0"/>
                  <wp:docPr id="1901803049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DB78B" w14:textId="2EAF5750" w:rsidR="098B9707" w:rsidRDefault="098B9707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642EA45F" w14:textId="55D11117" w:rsidR="2AC211DC" w:rsidRDefault="2AC211DC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98B97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Trade, ideas, and communication</w:t>
            </w:r>
          </w:p>
          <w:p w14:paraId="457B01B1" w14:textId="12C9789E" w:rsidR="2AC211DC" w:rsidRDefault="2AC211DC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98B9707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Unit: The Enlightenment: what was the Enlightenment?</w:t>
            </w:r>
          </w:p>
          <w:p w14:paraId="2ED3DAC4" w14:textId="5D0D1677" w:rsidR="005263E1" w:rsidRDefault="005263E1" w:rsidP="098B9707">
            <w:pPr>
              <w:pStyle w:val="Defaul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B6C971" wp14:editId="71533AD8">
                  <wp:extent cx="266065" cy="224688"/>
                  <wp:effectExtent l="0" t="0" r="0" b="0"/>
                  <wp:docPr id="928349438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121AA5" wp14:editId="2B94FC57">
                  <wp:extent cx="273050" cy="295567"/>
                  <wp:effectExtent l="0" t="0" r="0" b="0"/>
                  <wp:docPr id="202817008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23C951" wp14:editId="29EF0C75">
                  <wp:extent cx="422275" cy="245745"/>
                  <wp:effectExtent l="0" t="0" r="0" b="1905"/>
                  <wp:docPr id="428195027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0764E" w14:textId="56330A21" w:rsidR="00CF0B6B" w:rsidRPr="00F63730" w:rsidRDefault="00CF0B6B" w:rsidP="00FB1AFC">
            <w:pPr>
              <w:rPr>
                <w:rFonts w:ascii="Gill Sans MT" w:hAnsi="Gill Sans MT"/>
              </w:rPr>
            </w:pPr>
          </w:p>
        </w:tc>
      </w:tr>
    </w:tbl>
    <w:p w14:paraId="2DB40611" w14:textId="6BB41491" w:rsidR="00A9610B" w:rsidRDefault="00A9610B"/>
    <w:sectPr w:rsidR="00A9610B" w:rsidSect="001E62B1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0208D"/>
    <w:rsid w:val="00230D3B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5263E1"/>
    <w:rsid w:val="00604038"/>
    <w:rsid w:val="006B2C61"/>
    <w:rsid w:val="006E4937"/>
    <w:rsid w:val="00712223"/>
    <w:rsid w:val="007D2C8D"/>
    <w:rsid w:val="007E622C"/>
    <w:rsid w:val="008846A5"/>
    <w:rsid w:val="00913306"/>
    <w:rsid w:val="00977E5B"/>
    <w:rsid w:val="009F5B34"/>
    <w:rsid w:val="00A1532D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25B10C4"/>
    <w:rsid w:val="0604324D"/>
    <w:rsid w:val="07B7CF08"/>
    <w:rsid w:val="0894F53B"/>
    <w:rsid w:val="098B9707"/>
    <w:rsid w:val="0A81AF01"/>
    <w:rsid w:val="0C397CB3"/>
    <w:rsid w:val="1092BC72"/>
    <w:rsid w:val="1572B6B3"/>
    <w:rsid w:val="19243B39"/>
    <w:rsid w:val="216589D8"/>
    <w:rsid w:val="2AC211DC"/>
    <w:rsid w:val="3646B62D"/>
    <w:rsid w:val="36939313"/>
    <w:rsid w:val="3965E2B9"/>
    <w:rsid w:val="3A714B90"/>
    <w:rsid w:val="5142AA78"/>
    <w:rsid w:val="57B1C053"/>
    <w:rsid w:val="5C570F91"/>
    <w:rsid w:val="60AF7A77"/>
    <w:rsid w:val="661A691A"/>
    <w:rsid w:val="68A5FD49"/>
    <w:rsid w:val="7211EC19"/>
    <w:rsid w:val="7ADDC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d186e35-21b4-494d-9d34-6b48a5c1ecff"/>
    <ds:schemaRef ds:uri="a7034d3b-35e9-408d-ad6d-abb12e6e8e6d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>Synergy Multi-Academy Trust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10</cp:revision>
  <dcterms:created xsi:type="dcterms:W3CDTF">2025-02-06T13:14:00Z</dcterms:created>
  <dcterms:modified xsi:type="dcterms:W3CDTF">2025-02-26T15:52:00Z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